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57C491A4" w:rsidR="00F353CD" w:rsidRDefault="00BE14B4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9C236F">
        <w:rPr>
          <w:b/>
          <w:sz w:val="28"/>
          <w:szCs w:val="28"/>
        </w:rPr>
        <w:t xml:space="preserve"> </w:t>
      </w:r>
      <w:r w:rsidR="00BA05DF">
        <w:rPr>
          <w:b/>
          <w:sz w:val="28"/>
          <w:szCs w:val="28"/>
        </w:rPr>
        <w:t>2022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626DE131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October 12</w:t>
      </w:r>
      <w:r w:rsidR="006922A3">
        <w:rPr>
          <w:sz w:val="28"/>
          <w:szCs w:val="28"/>
        </w:rPr>
        <w:t>, 202</w:t>
      </w:r>
      <w:r w:rsidR="00BA05DF">
        <w:rPr>
          <w:sz w:val="28"/>
          <w:szCs w:val="28"/>
        </w:rPr>
        <w:t>2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 xml:space="preserve">, Gary </w:t>
      </w:r>
      <w:r w:rsidR="00C3134F">
        <w:rPr>
          <w:sz w:val="28"/>
          <w:szCs w:val="28"/>
        </w:rPr>
        <w:t>Harmon,</w:t>
      </w:r>
      <w:r w:rsidR="009C236F">
        <w:rPr>
          <w:sz w:val="28"/>
          <w:szCs w:val="28"/>
        </w:rPr>
        <w:t xml:space="preserve"> and Gwen Pidcoe</w:t>
      </w:r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</w:t>
      </w:r>
      <w:proofErr w:type="gramStart"/>
      <w:r w:rsidRPr="00BD18ED">
        <w:rPr>
          <w:sz w:val="28"/>
          <w:szCs w:val="28"/>
        </w:rPr>
        <w:t>was called</w:t>
      </w:r>
      <w:proofErr w:type="gramEnd"/>
      <w:r w:rsidRPr="00BD18ED">
        <w:rPr>
          <w:sz w:val="28"/>
          <w:szCs w:val="28"/>
        </w:rPr>
        <w:t xml:space="preserve">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025ADF">
        <w:rPr>
          <w:sz w:val="28"/>
          <w:szCs w:val="28"/>
        </w:rPr>
        <w:t>3</w:t>
      </w:r>
      <w:r w:rsidR="00B11581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A7FCDE5" w14:textId="140AD4BD" w:rsidR="009C236F" w:rsidRDefault="009C236F" w:rsidP="00C02EDF">
      <w:pPr>
        <w:rPr>
          <w:sz w:val="28"/>
          <w:szCs w:val="28"/>
        </w:rPr>
      </w:pPr>
    </w:p>
    <w:p w14:paraId="450E6890" w14:textId="70AAD66B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BE14B4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 xml:space="preserve">September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764A13">
        <w:rPr>
          <w:sz w:val="28"/>
          <w:szCs w:val="28"/>
        </w:rPr>
        <w:t>Gary</w:t>
      </w:r>
      <w:r w:rsidR="00252CB3">
        <w:rPr>
          <w:sz w:val="28"/>
          <w:szCs w:val="28"/>
        </w:rPr>
        <w:t xml:space="preserve"> </w:t>
      </w:r>
      <w:r w:rsidR="00764A13">
        <w:rPr>
          <w:sz w:val="28"/>
          <w:szCs w:val="28"/>
        </w:rPr>
        <w:t>Harmon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B77A3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Matthew Doyle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54CE248B" w14:textId="77777777" w:rsidR="006437B1" w:rsidRDefault="006437B1" w:rsidP="00C02EDF">
      <w:pPr>
        <w:rPr>
          <w:sz w:val="28"/>
          <w:szCs w:val="28"/>
        </w:rPr>
      </w:pPr>
    </w:p>
    <w:p w14:paraId="152FD54B" w14:textId="6152F267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September</w:t>
      </w:r>
      <w:r w:rsidR="00404BC1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404BC1">
        <w:rPr>
          <w:sz w:val="28"/>
          <w:szCs w:val="28"/>
        </w:rPr>
        <w:t>2</w:t>
      </w:r>
      <w:r w:rsidR="00B566F4">
        <w:rPr>
          <w:sz w:val="28"/>
          <w:szCs w:val="28"/>
        </w:rPr>
        <w:t xml:space="preserve"> motioned for approval by </w:t>
      </w:r>
      <w:r w:rsidR="00BE14B4">
        <w:rPr>
          <w:sz w:val="28"/>
          <w:szCs w:val="28"/>
        </w:rPr>
        <w:t>Matthew Doyle</w:t>
      </w:r>
      <w:r w:rsidR="00DF5008">
        <w:rPr>
          <w:sz w:val="28"/>
          <w:szCs w:val="28"/>
        </w:rPr>
        <w:t xml:space="preserve">. </w:t>
      </w:r>
      <w:r w:rsidR="00B77A34">
        <w:rPr>
          <w:sz w:val="28"/>
          <w:szCs w:val="28"/>
        </w:rPr>
        <w:t>Heath Ohnmeiss</w:t>
      </w:r>
      <w:r w:rsidR="00C22FBE">
        <w:rPr>
          <w:sz w:val="28"/>
          <w:szCs w:val="28"/>
        </w:rPr>
        <w:t xml:space="preserve"> 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Gary Harmon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Motion carried.</w:t>
      </w:r>
    </w:p>
    <w:p w14:paraId="192DA831" w14:textId="462A4431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C22FBE">
        <w:rPr>
          <w:b/>
          <w:sz w:val="28"/>
          <w:szCs w:val="28"/>
        </w:rPr>
        <w:t xml:space="preserve"> </w:t>
      </w:r>
    </w:p>
    <w:p w14:paraId="5E86DF6B" w14:textId="1D35E0A3" w:rsidR="00BE14B4" w:rsidRPr="00CA0AFC" w:rsidRDefault="00BE14B4" w:rsidP="00107A11">
      <w:pPr>
        <w:rPr>
          <w:bCs/>
          <w:sz w:val="28"/>
          <w:szCs w:val="28"/>
        </w:rPr>
      </w:pPr>
      <w:r w:rsidRPr="00CA0AFC">
        <w:rPr>
          <w:bCs/>
          <w:sz w:val="28"/>
          <w:szCs w:val="28"/>
        </w:rPr>
        <w:t xml:space="preserve">Spring Farm Sub-Division and Land Development of lot </w:t>
      </w:r>
      <w:proofErr w:type="gramStart"/>
      <w:r w:rsidRPr="00CA0AFC">
        <w:rPr>
          <w:bCs/>
          <w:sz w:val="28"/>
          <w:szCs w:val="28"/>
        </w:rPr>
        <w:t>5</w:t>
      </w:r>
      <w:proofErr w:type="gramEnd"/>
      <w:r w:rsidRPr="00CA0AFC">
        <w:rPr>
          <w:bCs/>
          <w:sz w:val="28"/>
          <w:szCs w:val="28"/>
        </w:rPr>
        <w:t xml:space="preserve"> &amp; 6 along route 220 HWY.  The Planning Commission approves with no comment on the sub-division and land development.</w:t>
      </w:r>
    </w:p>
    <w:p w14:paraId="36F78676" w14:textId="1A9C3D43" w:rsidR="00BE14B4" w:rsidRPr="00CA0AFC" w:rsidRDefault="00BE14B4" w:rsidP="00107A11">
      <w:pPr>
        <w:rPr>
          <w:bCs/>
          <w:sz w:val="28"/>
          <w:szCs w:val="28"/>
        </w:rPr>
      </w:pPr>
      <w:r w:rsidRPr="00CA0AFC">
        <w:rPr>
          <w:bCs/>
          <w:sz w:val="28"/>
          <w:szCs w:val="28"/>
        </w:rPr>
        <w:t>Gary Harmon motioned to approve the land development and sub-division at the Spring Farm of Lot 5 &amp;6 with no comment</w:t>
      </w:r>
      <w:r w:rsidR="00CA0AFC" w:rsidRPr="00CA0AFC">
        <w:rPr>
          <w:bCs/>
          <w:sz w:val="28"/>
          <w:szCs w:val="28"/>
        </w:rPr>
        <w:t xml:space="preserve">. </w:t>
      </w:r>
      <w:r w:rsidRPr="00CA0AFC">
        <w:rPr>
          <w:bCs/>
          <w:sz w:val="28"/>
          <w:szCs w:val="28"/>
        </w:rPr>
        <w:t xml:space="preserve">Heath </w:t>
      </w:r>
      <w:proofErr w:type="spellStart"/>
      <w:r w:rsidRPr="00CA0AFC">
        <w:rPr>
          <w:bCs/>
          <w:sz w:val="28"/>
          <w:szCs w:val="28"/>
        </w:rPr>
        <w:t>Ohnmeiss</w:t>
      </w:r>
      <w:proofErr w:type="spellEnd"/>
      <w:r w:rsidRPr="00CA0AFC">
        <w:rPr>
          <w:bCs/>
          <w:sz w:val="28"/>
          <w:szCs w:val="28"/>
        </w:rPr>
        <w:t xml:space="preserve"> seconded the motion</w:t>
      </w:r>
      <w:r w:rsidR="00CA0AFC" w:rsidRPr="00CA0AFC">
        <w:rPr>
          <w:bCs/>
          <w:sz w:val="28"/>
          <w:szCs w:val="28"/>
        </w:rPr>
        <w:t xml:space="preserve">. </w:t>
      </w:r>
      <w:r w:rsidRPr="00CA0AFC">
        <w:rPr>
          <w:bCs/>
          <w:sz w:val="28"/>
          <w:szCs w:val="28"/>
        </w:rPr>
        <w:t>Matthew Doyle seconded the motion</w:t>
      </w:r>
      <w:r w:rsidR="00CA0AFC" w:rsidRPr="00CA0AFC">
        <w:rPr>
          <w:bCs/>
          <w:sz w:val="28"/>
          <w:szCs w:val="28"/>
        </w:rPr>
        <w:t xml:space="preserve">. </w:t>
      </w:r>
      <w:r w:rsidRPr="00CA0AFC">
        <w:rPr>
          <w:bCs/>
          <w:sz w:val="28"/>
          <w:szCs w:val="28"/>
        </w:rPr>
        <w:t>Motion carried.</w:t>
      </w:r>
    </w:p>
    <w:p w14:paraId="07F23A77" w14:textId="77777777" w:rsidR="00764A13" w:rsidRPr="00CA0AFC" w:rsidRDefault="00764A13" w:rsidP="00356725">
      <w:pPr>
        <w:rPr>
          <w:bCs/>
          <w:sz w:val="28"/>
          <w:szCs w:val="28"/>
        </w:rPr>
      </w:pPr>
    </w:p>
    <w:p w14:paraId="3F3281D3" w14:textId="0EC6A611" w:rsidR="00A44D5A" w:rsidRDefault="00E00A30" w:rsidP="00356725">
      <w:pPr>
        <w:rPr>
          <w:b/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EE0F20" w:rsidRPr="00443D12">
        <w:rPr>
          <w:sz w:val="28"/>
          <w:szCs w:val="28"/>
        </w:rPr>
        <w:t>No comment</w:t>
      </w:r>
    </w:p>
    <w:p w14:paraId="0FAB501A" w14:textId="77777777" w:rsidR="00AF1616" w:rsidRDefault="00AF1616" w:rsidP="00356725">
      <w:pPr>
        <w:rPr>
          <w:b/>
          <w:sz w:val="28"/>
          <w:szCs w:val="28"/>
        </w:rPr>
      </w:pPr>
    </w:p>
    <w:p w14:paraId="3D6509A0" w14:textId="5BFCB739" w:rsidR="002C22EB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EE0F20">
        <w:rPr>
          <w:sz w:val="28"/>
          <w:szCs w:val="28"/>
        </w:rPr>
        <w:t>R</w:t>
      </w:r>
      <w:r w:rsidR="00453A88" w:rsidRPr="00900072">
        <w:rPr>
          <w:sz w:val="28"/>
          <w:szCs w:val="28"/>
        </w:rPr>
        <w:t>eport on file.</w:t>
      </w:r>
      <w:r w:rsidR="00907E12">
        <w:rPr>
          <w:sz w:val="28"/>
          <w:szCs w:val="28"/>
        </w:rPr>
        <w:t xml:space="preserve"> </w:t>
      </w:r>
    </w:p>
    <w:p w14:paraId="090DF5F4" w14:textId="77A148DC" w:rsidR="00BE14B4" w:rsidRDefault="00BE14B4" w:rsidP="00900072">
      <w:pPr>
        <w:rPr>
          <w:sz w:val="28"/>
          <w:szCs w:val="28"/>
        </w:rPr>
      </w:pPr>
    </w:p>
    <w:p w14:paraId="01751B1C" w14:textId="435EA7EB" w:rsidR="00BE14B4" w:rsidRDefault="00BE14B4" w:rsidP="00900072">
      <w:pPr>
        <w:rPr>
          <w:sz w:val="28"/>
          <w:szCs w:val="28"/>
        </w:rPr>
      </w:pPr>
      <w:r>
        <w:rPr>
          <w:sz w:val="28"/>
          <w:szCs w:val="28"/>
        </w:rPr>
        <w:t xml:space="preserve">Scott Oldweiler stated that the floor </w:t>
      </w:r>
      <w:r w:rsidR="00CA0AFC">
        <w:rPr>
          <w:sz w:val="28"/>
          <w:szCs w:val="28"/>
        </w:rPr>
        <w:t>downstairs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is finished</w:t>
      </w:r>
      <w:proofErr w:type="gramEnd"/>
      <w:r w:rsidR="00CA0A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</w:t>
      </w:r>
      <w:r w:rsidR="00CA0AFC">
        <w:rPr>
          <w:sz w:val="28"/>
          <w:szCs w:val="28"/>
        </w:rPr>
        <w:t>cannot</w:t>
      </w:r>
      <w:r>
        <w:rPr>
          <w:sz w:val="28"/>
          <w:szCs w:val="28"/>
        </w:rPr>
        <w:t xml:space="preserve"> walk on it for at least 3 weeks</w:t>
      </w:r>
      <w:r w:rsidR="00CA0AFC">
        <w:rPr>
          <w:sz w:val="28"/>
          <w:szCs w:val="28"/>
        </w:rPr>
        <w:t xml:space="preserve">. </w:t>
      </w:r>
      <w:r>
        <w:rPr>
          <w:sz w:val="28"/>
          <w:szCs w:val="28"/>
        </w:rPr>
        <w:t>It looks amazing</w:t>
      </w:r>
      <w:r w:rsidR="00CA0AFC">
        <w:rPr>
          <w:sz w:val="28"/>
          <w:szCs w:val="28"/>
        </w:rPr>
        <w:t xml:space="preserve">. </w:t>
      </w:r>
      <w:r>
        <w:rPr>
          <w:sz w:val="28"/>
          <w:szCs w:val="28"/>
        </w:rPr>
        <w:t>October 22 &amp;</w:t>
      </w:r>
      <w:r w:rsidR="00CA0A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training classes here.</w:t>
      </w:r>
    </w:p>
    <w:p w14:paraId="470EAA81" w14:textId="77777777" w:rsidR="00BE14B4" w:rsidRDefault="00BE14B4" w:rsidP="00900072">
      <w:pPr>
        <w:rPr>
          <w:sz w:val="28"/>
          <w:szCs w:val="28"/>
        </w:rPr>
      </w:pPr>
    </w:p>
    <w:p w14:paraId="28FF4225" w14:textId="4B14609C" w:rsidR="00DB39D9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  <w:r w:rsidR="00F32A22">
        <w:rPr>
          <w:sz w:val="28"/>
          <w:szCs w:val="28"/>
        </w:rPr>
        <w:t xml:space="preserve"> </w:t>
      </w:r>
    </w:p>
    <w:p w14:paraId="67CB1749" w14:textId="75494AD2" w:rsidR="00A363A0" w:rsidRDefault="00A363A0" w:rsidP="00CD60CD">
      <w:pPr>
        <w:rPr>
          <w:sz w:val="28"/>
          <w:szCs w:val="28"/>
        </w:rPr>
      </w:pPr>
    </w:p>
    <w:p w14:paraId="1DA7964D" w14:textId="2FC57D8E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593684B7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proofErr w:type="gramStart"/>
      <w:r w:rsidR="00BE14B4">
        <w:rPr>
          <w:sz w:val="28"/>
          <w:szCs w:val="28"/>
        </w:rPr>
        <w:t>1</w:t>
      </w:r>
      <w:proofErr w:type="gramEnd"/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CA0AFC">
        <w:rPr>
          <w:sz w:val="28"/>
          <w:szCs w:val="28"/>
        </w:rPr>
        <w:t>permits 2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4BA1C5A0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182766FD" w14:textId="3AA6C5E9" w:rsidR="00BE14B4" w:rsidRDefault="00BE14B4" w:rsidP="004923DD">
      <w:pPr>
        <w:rPr>
          <w:b/>
          <w:sz w:val="28"/>
          <w:szCs w:val="28"/>
        </w:rPr>
      </w:pPr>
    </w:p>
    <w:p w14:paraId="2B0358DB" w14:textId="07091200" w:rsidR="00BE14B4" w:rsidRDefault="00BE14B4" w:rsidP="0049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911 ADDRESS NEW PRIVATE ROAD AT SPRING FARM:  </w:t>
      </w:r>
    </w:p>
    <w:p w14:paraId="4F21C908" w14:textId="0FC368CA" w:rsidR="00BE14B4" w:rsidRDefault="00BE14B4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proposal of Willow Lane </w:t>
      </w:r>
      <w:proofErr w:type="gramStart"/>
      <w:r>
        <w:rPr>
          <w:bCs/>
          <w:sz w:val="28"/>
          <w:szCs w:val="28"/>
        </w:rPr>
        <w:t>was submitted</w:t>
      </w:r>
      <w:proofErr w:type="gramEnd"/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Lycoming County Addressing stated that there are no other roads with this name in the county</w:t>
      </w:r>
      <w:r w:rsidR="00CA0AFC">
        <w:rPr>
          <w:bCs/>
          <w:sz w:val="28"/>
          <w:szCs w:val="28"/>
        </w:rPr>
        <w:t xml:space="preserve">. </w:t>
      </w:r>
    </w:p>
    <w:p w14:paraId="5AC17F36" w14:textId="66FBCA5D" w:rsidR="00BE14B4" w:rsidRPr="00BE14B4" w:rsidRDefault="00BE14B4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motioned to approve the new private road name as Willow Lane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seconded the motion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Heath </w:t>
      </w:r>
      <w:proofErr w:type="spellStart"/>
      <w:r>
        <w:rPr>
          <w:bCs/>
          <w:sz w:val="28"/>
          <w:szCs w:val="28"/>
        </w:rPr>
        <w:t>Ohnmeiss</w:t>
      </w:r>
      <w:proofErr w:type="spellEnd"/>
      <w:r>
        <w:rPr>
          <w:bCs/>
          <w:sz w:val="28"/>
          <w:szCs w:val="28"/>
        </w:rPr>
        <w:t xml:space="preserve"> agreed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128103A0" w14:textId="7A74C1FA" w:rsidR="00252CB3" w:rsidRDefault="00252CB3" w:rsidP="004923DD">
      <w:pPr>
        <w:rPr>
          <w:b/>
          <w:sz w:val="28"/>
          <w:szCs w:val="28"/>
        </w:rPr>
      </w:pPr>
    </w:p>
    <w:p w14:paraId="7B3815D1" w14:textId="650397F2" w:rsidR="00A70F94" w:rsidRDefault="00BE14B4" w:rsidP="0049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SEPTIC MODULE FOR LOT 5 &amp; 6 OF SUB-DIVISION SPRING FARM:</w:t>
      </w:r>
    </w:p>
    <w:p w14:paraId="55E8F9CD" w14:textId="4047CF5A" w:rsidR="00BE14B4" w:rsidRPr="00BE14B4" w:rsidRDefault="00BE14B4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Matthew Doyle motions to approve the Septic module to sign and </w:t>
      </w:r>
      <w:proofErr w:type="gramStart"/>
      <w:r>
        <w:rPr>
          <w:bCs/>
          <w:sz w:val="28"/>
          <w:szCs w:val="28"/>
        </w:rPr>
        <w:t>be turned</w:t>
      </w:r>
      <w:proofErr w:type="gramEnd"/>
      <w:r>
        <w:rPr>
          <w:bCs/>
          <w:sz w:val="28"/>
          <w:szCs w:val="28"/>
        </w:rPr>
        <w:t xml:space="preserve"> into DEP for approval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seconded the motion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Heath </w:t>
      </w:r>
      <w:proofErr w:type="spellStart"/>
      <w:r>
        <w:rPr>
          <w:bCs/>
          <w:sz w:val="28"/>
          <w:szCs w:val="28"/>
        </w:rPr>
        <w:t>Ohnmeiss</w:t>
      </w:r>
      <w:proofErr w:type="spellEnd"/>
      <w:r>
        <w:rPr>
          <w:bCs/>
          <w:sz w:val="28"/>
          <w:szCs w:val="28"/>
        </w:rPr>
        <w:t xml:space="preserve"> agreed</w:t>
      </w:r>
      <w:r w:rsidR="00CA0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69EF5F34" w14:textId="77777777" w:rsidR="00A363A0" w:rsidRDefault="00A363A0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3A224EFD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BE14B4">
        <w:rPr>
          <w:sz w:val="28"/>
          <w:szCs w:val="28"/>
        </w:rPr>
        <w:t>Heath Ohnmeiss</w:t>
      </w:r>
      <w:r w:rsidR="00456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accept the safety minutes for </w:t>
      </w:r>
      <w:r w:rsidR="00BE14B4">
        <w:rPr>
          <w:sz w:val="28"/>
          <w:szCs w:val="28"/>
        </w:rPr>
        <w:t>September</w:t>
      </w:r>
      <w:r w:rsidR="009C3317">
        <w:rPr>
          <w:sz w:val="28"/>
          <w:szCs w:val="28"/>
        </w:rPr>
        <w:t xml:space="preserve">. </w:t>
      </w:r>
      <w:r w:rsidR="00BE14B4">
        <w:rPr>
          <w:sz w:val="28"/>
          <w:szCs w:val="28"/>
        </w:rPr>
        <w:t xml:space="preserve">Matthew Doyle </w:t>
      </w:r>
      <w:r>
        <w:rPr>
          <w:sz w:val="28"/>
          <w:szCs w:val="28"/>
        </w:rPr>
        <w:t>seconded the motion</w:t>
      </w:r>
      <w:r w:rsidR="009C3317">
        <w:rPr>
          <w:sz w:val="28"/>
          <w:szCs w:val="28"/>
        </w:rPr>
        <w:t>.</w:t>
      </w:r>
      <w:r w:rsidR="00A70F9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Gary Harmon</w:t>
      </w:r>
      <w:r w:rsidR="00A70F9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46DF911B" w14:textId="1543431D" w:rsidR="004E1504" w:rsidRDefault="004E1504" w:rsidP="004E1504">
      <w:pPr>
        <w:rPr>
          <w:sz w:val="28"/>
          <w:szCs w:val="28"/>
        </w:rPr>
      </w:pPr>
    </w:p>
    <w:p w14:paraId="60F4029D" w14:textId="33E2F038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B5340D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B5340D">
        <w:rPr>
          <w:sz w:val="28"/>
          <w:szCs w:val="28"/>
        </w:rPr>
        <w:t xml:space="preserve">Gary Harmon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Matthew Doyle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0A596B2B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  <w:r w:rsidR="00324CEC">
        <w:rPr>
          <w:b/>
          <w:sz w:val="28"/>
          <w:szCs w:val="28"/>
        </w:rPr>
        <w:t>NO COMMENT</w:t>
      </w:r>
      <w:r w:rsidR="00167D35">
        <w:rPr>
          <w:b/>
          <w:sz w:val="28"/>
          <w:szCs w:val="28"/>
        </w:rPr>
        <w:t>:</w:t>
      </w:r>
    </w:p>
    <w:p w14:paraId="23710E5D" w14:textId="4340D309" w:rsidR="00CA0AFC" w:rsidRDefault="00CA0AFC">
      <w:pPr>
        <w:rPr>
          <w:b/>
          <w:sz w:val="28"/>
          <w:szCs w:val="28"/>
        </w:rPr>
      </w:pPr>
    </w:p>
    <w:p w14:paraId="28ECE486" w14:textId="2E5E938D" w:rsidR="00CA0AFC" w:rsidRDefault="00CA0AFC">
      <w:pPr>
        <w:rPr>
          <w:bCs/>
          <w:sz w:val="28"/>
          <w:szCs w:val="28"/>
        </w:rPr>
      </w:pPr>
      <w:r w:rsidRPr="00CA0AFC">
        <w:rPr>
          <w:bCs/>
          <w:sz w:val="28"/>
          <w:szCs w:val="28"/>
        </w:rPr>
        <w:t>Josh Billings commend us for a smooth operating meeting.</w:t>
      </w:r>
    </w:p>
    <w:p w14:paraId="75EE91C3" w14:textId="77777777" w:rsidR="00CA0AFC" w:rsidRDefault="00CA0AFC">
      <w:pPr>
        <w:rPr>
          <w:bCs/>
          <w:sz w:val="28"/>
          <w:szCs w:val="28"/>
        </w:rPr>
      </w:pPr>
    </w:p>
    <w:p w14:paraId="7D4F650E" w14:textId="5C5AEDAF" w:rsidR="00CA0AFC" w:rsidRDefault="00CA0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Scott Oldweiler questioned whether fire police </w:t>
      </w:r>
      <w:proofErr w:type="gramStart"/>
      <w:r>
        <w:rPr>
          <w:bCs/>
          <w:sz w:val="28"/>
          <w:szCs w:val="28"/>
        </w:rPr>
        <w:t>was still needed</w:t>
      </w:r>
      <w:proofErr w:type="gramEnd"/>
      <w:r>
        <w:rPr>
          <w:bCs/>
          <w:sz w:val="28"/>
          <w:szCs w:val="28"/>
        </w:rPr>
        <w:t xml:space="preserve"> for the night of the trunk or treat.</w:t>
      </w:r>
    </w:p>
    <w:p w14:paraId="275D388E" w14:textId="3E4F5B3B" w:rsidR="00CA0AFC" w:rsidRDefault="00CA0AFC">
      <w:pPr>
        <w:rPr>
          <w:bCs/>
          <w:sz w:val="28"/>
          <w:szCs w:val="28"/>
        </w:rPr>
      </w:pPr>
    </w:p>
    <w:p w14:paraId="056BB064" w14:textId="4A4EF712" w:rsidR="00CA0AFC" w:rsidRPr="00CA0AFC" w:rsidRDefault="00CA0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Melissa Doyle stated that yes please. We will need fire police.</w:t>
      </w:r>
    </w:p>
    <w:p w14:paraId="06A3B170" w14:textId="50DABE99" w:rsidR="00167D35" w:rsidRPr="00CA0AFC" w:rsidRDefault="00167D35">
      <w:pPr>
        <w:rPr>
          <w:bCs/>
          <w:sz w:val="28"/>
          <w:szCs w:val="28"/>
        </w:rPr>
      </w:pPr>
    </w:p>
    <w:p w14:paraId="333C343F" w14:textId="707C1922" w:rsidR="00386417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324CEC">
        <w:rPr>
          <w:sz w:val="28"/>
          <w:szCs w:val="28"/>
        </w:rPr>
        <w:t>Matthew Doyle</w:t>
      </w:r>
      <w:r w:rsidR="0008026F">
        <w:rPr>
          <w:sz w:val="28"/>
          <w:szCs w:val="28"/>
        </w:rPr>
        <w:t xml:space="preserve"> </w:t>
      </w:r>
      <w:r w:rsidR="00B12013">
        <w:rPr>
          <w:sz w:val="28"/>
          <w:szCs w:val="28"/>
        </w:rPr>
        <w:t>m</w:t>
      </w:r>
      <w:r>
        <w:rPr>
          <w:sz w:val="28"/>
          <w:szCs w:val="28"/>
        </w:rPr>
        <w:t xml:space="preserve">otioned to adjourn meeting at </w:t>
      </w:r>
      <w:r w:rsidR="004A5995">
        <w:rPr>
          <w:sz w:val="28"/>
          <w:szCs w:val="28"/>
        </w:rPr>
        <w:t>7:</w:t>
      </w:r>
      <w:r w:rsidR="00CA0AFC">
        <w:rPr>
          <w:sz w:val="28"/>
          <w:szCs w:val="28"/>
        </w:rPr>
        <w:t>36</w:t>
      </w:r>
      <w:r w:rsidR="00252CB3">
        <w:rPr>
          <w:sz w:val="28"/>
          <w:szCs w:val="28"/>
        </w:rPr>
        <w:t xml:space="preserve"> </w:t>
      </w:r>
      <w:r w:rsidR="009C3317">
        <w:rPr>
          <w:sz w:val="28"/>
          <w:szCs w:val="28"/>
        </w:rPr>
        <w:t xml:space="preserve">p.m. </w:t>
      </w:r>
      <w:r w:rsidR="00167D35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</w:t>
      </w:r>
      <w:r w:rsidR="00311739">
        <w:rPr>
          <w:sz w:val="28"/>
          <w:szCs w:val="28"/>
        </w:rPr>
        <w:t xml:space="preserve">seconded the </w:t>
      </w:r>
      <w:r w:rsidR="00B7095B">
        <w:rPr>
          <w:sz w:val="28"/>
          <w:szCs w:val="28"/>
        </w:rPr>
        <w:t>motion</w:t>
      </w:r>
      <w:r w:rsidR="009C3317">
        <w:rPr>
          <w:sz w:val="28"/>
          <w:szCs w:val="28"/>
        </w:rPr>
        <w:t>.</w:t>
      </w:r>
      <w:r w:rsidR="00167D35">
        <w:rPr>
          <w:sz w:val="28"/>
          <w:szCs w:val="28"/>
        </w:rPr>
        <w:t xml:space="preserve"> Heath Ohnmeiss agreed. </w:t>
      </w:r>
      <w:r>
        <w:rPr>
          <w:sz w:val="28"/>
          <w:szCs w:val="28"/>
        </w:rPr>
        <w:t>Motion carried.</w:t>
      </w:r>
    </w:p>
    <w:p w14:paraId="34F88E04" w14:textId="3E6D0698" w:rsidR="00A00436" w:rsidRDefault="00A00436" w:rsidP="00386417">
      <w:pPr>
        <w:rPr>
          <w:sz w:val="28"/>
          <w:szCs w:val="28"/>
        </w:rPr>
      </w:pPr>
    </w:p>
    <w:p w14:paraId="28B2846D" w14:textId="638F022B" w:rsidR="00A00436" w:rsidRDefault="00A00436" w:rsidP="00386417">
      <w:pPr>
        <w:rPr>
          <w:sz w:val="28"/>
          <w:szCs w:val="28"/>
        </w:rPr>
      </w:pP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201C0"/>
    <w:rsid w:val="0042218B"/>
    <w:rsid w:val="0042229B"/>
    <w:rsid w:val="00422C93"/>
    <w:rsid w:val="004255B9"/>
    <w:rsid w:val="004273BC"/>
    <w:rsid w:val="00430053"/>
    <w:rsid w:val="00433921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2D87"/>
    <w:rsid w:val="006349EA"/>
    <w:rsid w:val="00635D53"/>
    <w:rsid w:val="00635DD2"/>
    <w:rsid w:val="00636050"/>
    <w:rsid w:val="00636CAE"/>
    <w:rsid w:val="006424F7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188"/>
    <w:rsid w:val="008E7F87"/>
    <w:rsid w:val="008F261B"/>
    <w:rsid w:val="008F59AC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2158"/>
    <w:rsid w:val="009C236F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42910"/>
    <w:rsid w:val="00A4368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F14DD"/>
    <w:rsid w:val="00AF1616"/>
    <w:rsid w:val="00B007B1"/>
    <w:rsid w:val="00B04904"/>
    <w:rsid w:val="00B064C1"/>
    <w:rsid w:val="00B07A7E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2027"/>
    <w:rsid w:val="00E83C24"/>
    <w:rsid w:val="00E91C3D"/>
    <w:rsid w:val="00EA3D13"/>
    <w:rsid w:val="00EA4487"/>
    <w:rsid w:val="00EB01F5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2022-10-11T12:23:00Z</cp:lastPrinted>
  <dcterms:created xsi:type="dcterms:W3CDTF">2022-10-26T16:42:00Z</dcterms:created>
  <dcterms:modified xsi:type="dcterms:W3CDTF">2022-10-26T16:42:00Z</dcterms:modified>
</cp:coreProperties>
</file>